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宋体" w:hAnsi="华文宋体" w:eastAsia="华文宋体"/>
          <w:color w:val="000000"/>
          <w:sz w:val="30"/>
          <w:szCs w:val="30"/>
        </w:rPr>
      </w:pPr>
      <w:r>
        <w:rPr>
          <w:rFonts w:hint="eastAsia" w:ascii="华文宋体" w:hAnsi="华文宋体" w:eastAsia="华文宋体"/>
          <w:color w:val="000000"/>
          <w:sz w:val="30"/>
          <w:szCs w:val="30"/>
        </w:rPr>
        <w:t>附件</w:t>
      </w:r>
      <w:r>
        <w:rPr>
          <w:rFonts w:hint="eastAsia" w:ascii="华文宋体" w:hAnsi="华文宋体" w:eastAsia="华文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华文宋体" w:hAnsi="华文宋体" w:eastAsia="华文宋体"/>
          <w:color w:val="00000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  <w:r>
        <w:rPr>
          <w:rFonts w:hint="eastAsia" w:ascii="黑体" w:eastAsia="黑体"/>
          <w:color w:val="000000"/>
          <w:sz w:val="48"/>
        </w:rPr>
        <w:t>20</w:t>
      </w:r>
      <w:r>
        <w:rPr>
          <w:rFonts w:ascii="黑体" w:eastAsia="黑体"/>
          <w:color w:val="000000"/>
          <w:sz w:val="48"/>
        </w:rPr>
        <w:t>2</w:t>
      </w:r>
      <w:r>
        <w:rPr>
          <w:rFonts w:hint="eastAsia" w:ascii="黑体" w:eastAsia="黑体"/>
          <w:color w:val="000000"/>
          <w:sz w:val="48"/>
          <w:lang w:val="en-US" w:eastAsia="zh-CN"/>
        </w:rPr>
        <w:t>4</w:t>
      </w:r>
      <w:r>
        <w:rPr>
          <w:rFonts w:hint="eastAsia" w:ascii="黑体" w:eastAsia="黑体"/>
          <w:color w:val="000000"/>
          <w:sz w:val="48"/>
        </w:rPr>
        <w:t>年度文化产业项目贷款贴息申报表</w:t>
      </w:r>
    </w:p>
    <w:p>
      <w:pPr>
        <w:rPr>
          <w:rFonts w:ascii="黑体" w:eastAsia="黑体"/>
          <w:color w:val="000000"/>
          <w:sz w:val="44"/>
        </w:rPr>
      </w:pPr>
    </w:p>
    <w:p>
      <w:pPr>
        <w:jc w:val="center"/>
        <w:rPr>
          <w:rFonts w:ascii="黑体"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spacing w:line="600" w:lineRule="exact"/>
        <w:ind w:firstLine="1882" w:firstLineChars="692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项目名称：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申报单位：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（盖章）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申报日期：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年     月    日  </w:t>
      </w:r>
    </w:p>
    <w:p>
      <w:pPr>
        <w:rPr>
          <w:rFonts w:ascii="楷体_GB2312" w:eastAsia="楷体_GB2312"/>
          <w:color w:val="000000"/>
          <w:sz w:val="28"/>
          <w:u w:val="single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 xml:space="preserve">   嘉兴市文化产业发展领导小组办公室制</w:t>
      </w: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>202</w:t>
      </w:r>
      <w:r>
        <w:rPr>
          <w:rFonts w:hint="eastAsia" w:ascii="黑体" w:eastAsia="黑体"/>
          <w:color w:val="000000"/>
          <w:sz w:val="30"/>
          <w:szCs w:val="28"/>
          <w:lang w:val="en-US" w:eastAsia="zh-CN"/>
        </w:rPr>
        <w:t>4</w:t>
      </w:r>
      <w:r>
        <w:rPr>
          <w:rFonts w:hint="eastAsia" w:ascii="黑体" w:eastAsia="黑体"/>
          <w:color w:val="000000"/>
          <w:sz w:val="30"/>
          <w:szCs w:val="28"/>
        </w:rPr>
        <w:t>年</w:t>
      </w:r>
      <w:r>
        <w:rPr>
          <w:rFonts w:hint="eastAsia" w:ascii="黑体" w:eastAsia="黑体"/>
          <w:color w:val="000000"/>
          <w:sz w:val="30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28"/>
        </w:rPr>
        <w:t>月</w:t>
      </w:r>
    </w:p>
    <w:p>
      <w:pPr>
        <w:jc w:val="center"/>
        <w:rPr>
          <w:rFonts w:ascii="黑体" w:hAnsi="宋体" w:eastAsia="黑体"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1588" w:left="1644" w:header="851" w:footer="992" w:gutter="0"/>
          <w:pgNumType w:start="6"/>
          <w:cols w:space="425" w:num="1"/>
          <w:docGrid w:type="linesAndChars" w:linePitch="602" w:charSpace="-1675"/>
        </w:sect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"/>
        <w:gridCol w:w="658"/>
        <w:gridCol w:w="164"/>
        <w:gridCol w:w="337"/>
        <w:gridCol w:w="74"/>
        <w:gridCol w:w="136"/>
        <w:gridCol w:w="373"/>
        <w:gridCol w:w="526"/>
        <w:gridCol w:w="903"/>
        <w:gridCol w:w="900"/>
        <w:gridCol w:w="21"/>
        <w:gridCol w:w="115"/>
        <w:gridCol w:w="963"/>
        <w:gridCol w:w="343"/>
        <w:gridCol w:w="59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7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6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</w:t>
            </w:r>
            <w:r>
              <w:rPr>
                <w:rFonts w:ascii="宋体" w:hAnsi="宋体"/>
                <w:color w:val="000000"/>
                <w:sz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国有控股企业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民</w:t>
            </w:r>
            <w:r>
              <w:rPr>
                <w:rFonts w:ascii="宋体" w:hAnsi="宋体"/>
                <w:color w:val="000000"/>
                <w:sz w:val="24"/>
              </w:rPr>
              <w:t>营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股份制企业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三资</w:t>
            </w:r>
            <w:r>
              <w:rPr>
                <w:rFonts w:ascii="宋体" w:hAnsi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单位地址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法定代表人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贷款金额、贷款用途</w:t>
            </w:r>
          </w:p>
        </w:tc>
        <w:tc>
          <w:tcPr>
            <w:tcW w:w="725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名</w:t>
            </w:r>
          </w:p>
        </w:tc>
        <w:tc>
          <w:tcPr>
            <w:tcW w:w="3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机</w:t>
            </w:r>
          </w:p>
        </w:tc>
        <w:tc>
          <w:tcPr>
            <w:tcW w:w="3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楷体_GB2312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贷 款 使 用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 目（用途）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</w:t>
            </w:r>
            <w:r>
              <w:rPr>
                <w:rFonts w:ascii="宋体" w:hAnsi="宋体"/>
                <w:color w:val="000000"/>
                <w:sz w:val="24"/>
              </w:rPr>
              <w:t xml:space="preserve">  额(元)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</w:t>
            </w:r>
            <w:r>
              <w:rPr>
                <w:rFonts w:ascii="宋体" w:hAnsi="宋体"/>
                <w:color w:val="000000"/>
                <w:sz w:val="24"/>
              </w:rPr>
              <w:t xml:space="preserve"> 算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    计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总体目标</w:t>
            </w:r>
          </w:p>
        </w:tc>
        <w:tc>
          <w:tcPr>
            <w:tcW w:w="81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从社会效益和经济效益两方面进行表述。★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申请扶持金额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各镇（街道）</w:t>
            </w:r>
            <w:r>
              <w:rPr>
                <w:rFonts w:hint="eastAsia" w:ascii="宋体" w:hAnsi="宋体"/>
                <w:color w:val="000000"/>
                <w:sz w:val="24"/>
              </w:rPr>
              <w:t>初审意见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400" w:lineRule="exac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由各镇（街道）对申报项目签署初审意见，并盖章。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 xml:space="preserve">                       年   月   日</w:t>
            </w:r>
          </w:p>
        </w:tc>
      </w:tr>
    </w:tbl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3F96"/>
    <w:rsid w:val="000317A4"/>
    <w:rsid w:val="00110BBB"/>
    <w:rsid w:val="001638AD"/>
    <w:rsid w:val="00240888"/>
    <w:rsid w:val="002F0193"/>
    <w:rsid w:val="00340651"/>
    <w:rsid w:val="003932FF"/>
    <w:rsid w:val="003A6D9C"/>
    <w:rsid w:val="003C4137"/>
    <w:rsid w:val="003E7E6A"/>
    <w:rsid w:val="003F2E72"/>
    <w:rsid w:val="0040692D"/>
    <w:rsid w:val="0043110C"/>
    <w:rsid w:val="004760A1"/>
    <w:rsid w:val="004A2ED2"/>
    <w:rsid w:val="004C1FAF"/>
    <w:rsid w:val="004E2914"/>
    <w:rsid w:val="00525849"/>
    <w:rsid w:val="005548EC"/>
    <w:rsid w:val="005D5049"/>
    <w:rsid w:val="0065472C"/>
    <w:rsid w:val="007313FD"/>
    <w:rsid w:val="007506D8"/>
    <w:rsid w:val="00770400"/>
    <w:rsid w:val="00782C2D"/>
    <w:rsid w:val="008742A4"/>
    <w:rsid w:val="00883ECD"/>
    <w:rsid w:val="008A027B"/>
    <w:rsid w:val="008B71C7"/>
    <w:rsid w:val="00913CAE"/>
    <w:rsid w:val="00AC328F"/>
    <w:rsid w:val="00B7548E"/>
    <w:rsid w:val="00CB030D"/>
    <w:rsid w:val="00CE322B"/>
    <w:rsid w:val="00D06C39"/>
    <w:rsid w:val="00D479DE"/>
    <w:rsid w:val="00D55542"/>
    <w:rsid w:val="00E264EA"/>
    <w:rsid w:val="00E43F27"/>
    <w:rsid w:val="00F4080B"/>
    <w:rsid w:val="00F95323"/>
    <w:rsid w:val="00FD3AFD"/>
    <w:rsid w:val="00FF6ABC"/>
    <w:rsid w:val="02471E92"/>
    <w:rsid w:val="21FA15C6"/>
    <w:rsid w:val="35197B24"/>
    <w:rsid w:val="35F73DC6"/>
    <w:rsid w:val="39CE7F80"/>
    <w:rsid w:val="72CFEC4F"/>
    <w:rsid w:val="F5FED9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办公自动化专用正文"/>
    <w:basedOn w:val="1"/>
    <w:qFormat/>
    <w:uiPriority w:val="0"/>
    <w:pPr>
      <w:spacing w:line="500" w:lineRule="atLeast"/>
      <w:ind w:firstLine="624"/>
    </w:pPr>
    <w:rPr>
      <w:rFonts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59</TotalTime>
  <ScaleCrop>false</ScaleCrop>
  <LinksUpToDate>false</LinksUpToDate>
  <CharactersWithSpaces>624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2020-03-01T23:36:00Z</dcterms:created>
  <dc:creator>86137</dc:creator>
  <cp:lastModifiedBy>若无</cp:lastModifiedBy>
  <cp:lastPrinted>2020-03-30T22:50:00Z</cp:lastPrinted>
  <dcterms:modified xsi:type="dcterms:W3CDTF">2024-04-12T07:17:15Z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7A4B85F737C1456DA62EF7A44C150A5F</vt:lpwstr>
  </property>
</Properties>
</file>