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F669" w14:textId="77777777" w:rsidR="002E3A0E" w:rsidRPr="002E3A0E" w:rsidRDefault="002E3A0E" w:rsidP="002E3A0E">
      <w:pPr>
        <w:widowControl/>
        <w:shd w:val="clear" w:color="auto" w:fill="F5F5F5"/>
        <w:spacing w:before="100" w:beforeAutospacing="1" w:after="225" w:line="480" w:lineRule="atLeast"/>
        <w:ind w:firstLine="480"/>
        <w:jc w:val="center"/>
        <w:rPr>
          <w:rFonts w:ascii="微软雅黑" w:eastAsia="微软雅黑" w:hAnsi="微软雅黑" w:cs="宋体"/>
          <w:color w:val="333333"/>
          <w:kern w:val="0"/>
          <w:szCs w:val="21"/>
        </w:rPr>
      </w:pPr>
      <w:r w:rsidRPr="002E3A0E">
        <w:rPr>
          <w:rFonts w:ascii="微软雅黑" w:eastAsia="微软雅黑" w:hAnsi="微软雅黑" w:cs="宋体" w:hint="eastAsia"/>
          <w:b/>
          <w:bCs/>
          <w:color w:val="3D3D3D"/>
          <w:kern w:val="0"/>
          <w:sz w:val="32"/>
          <w:szCs w:val="32"/>
          <w:shd w:val="clear" w:color="auto" w:fill="F5F5F5"/>
        </w:rPr>
        <w:t>施工单位管理制度</w:t>
      </w:r>
    </w:p>
    <w:p w14:paraId="2C90F76F" w14:textId="77777777" w:rsidR="002E3A0E" w:rsidRPr="002E3A0E" w:rsidRDefault="002E3A0E" w:rsidP="002E3A0E">
      <w:pPr>
        <w:widowControl/>
        <w:spacing w:after="375" w:line="480" w:lineRule="atLeast"/>
        <w:ind w:firstLine="480"/>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第一节、项目管理机构设置原则</w:t>
      </w:r>
    </w:p>
    <w:p w14:paraId="50711645" w14:textId="77777777" w:rsidR="002E3A0E" w:rsidRPr="002E3A0E" w:rsidRDefault="002E3A0E" w:rsidP="002E3A0E">
      <w:pPr>
        <w:widowControl/>
        <w:spacing w:after="375" w:line="480" w:lineRule="atLeast"/>
        <w:ind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项目部在项目经理的领导下，作为项目管理的组织机构，全面负责本项目从开工到竣工全过程的施工技术、工程质量、安全生产、施工进度、文明施工等工作。</w:t>
      </w:r>
    </w:p>
    <w:p w14:paraId="1D7030B5" w14:textId="77777777" w:rsidR="002E3A0E" w:rsidRPr="002E3A0E" w:rsidRDefault="002E3A0E" w:rsidP="002E3A0E">
      <w:pPr>
        <w:widowControl/>
        <w:spacing w:after="375" w:line="480" w:lineRule="atLeast"/>
        <w:ind w:firstLine="480"/>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第二节、项目管理机构图</w:t>
      </w:r>
    </w:p>
    <w:p w14:paraId="740948D9" w14:textId="51774EF0" w:rsidR="002E3A0E" w:rsidRPr="002E3A0E" w:rsidRDefault="002E3A0E" w:rsidP="002E3A0E">
      <w:pPr>
        <w:widowControl/>
        <w:spacing w:after="375" w:line="480" w:lineRule="atLeast"/>
        <w:ind w:firstLine="480"/>
        <w:jc w:val="center"/>
        <w:rPr>
          <w:rFonts w:ascii="微软雅黑" w:eastAsia="微软雅黑" w:hAnsi="微软雅黑" w:cs="宋体" w:hint="eastAsia"/>
          <w:color w:val="333333"/>
          <w:kern w:val="0"/>
          <w:sz w:val="23"/>
          <w:szCs w:val="23"/>
        </w:rPr>
      </w:pPr>
      <w:r w:rsidRPr="002E3A0E">
        <w:rPr>
          <w:rFonts w:ascii="宋体" w:eastAsia="宋体" w:hAnsi="宋体" w:cs="宋体"/>
          <w:noProof/>
          <w:color w:val="3D3D3D"/>
          <w:kern w:val="0"/>
          <w:sz w:val="29"/>
          <w:szCs w:val="29"/>
          <w:shd w:val="clear" w:color="auto" w:fill="F5F5F5"/>
        </w:rPr>
        <w:drawing>
          <wp:inline distT="0" distB="0" distL="0" distR="0" wp14:anchorId="1E5F426C" wp14:editId="146067B5">
            <wp:extent cx="4429125" cy="38385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3838575"/>
                    </a:xfrm>
                    <a:prstGeom prst="rect">
                      <a:avLst/>
                    </a:prstGeom>
                    <a:noFill/>
                    <a:ln>
                      <a:noFill/>
                    </a:ln>
                  </pic:spPr>
                </pic:pic>
              </a:graphicData>
            </a:graphic>
          </wp:inline>
        </w:drawing>
      </w:r>
    </w:p>
    <w:p w14:paraId="233C9668" w14:textId="77777777" w:rsidR="002E3A0E" w:rsidRPr="002E3A0E" w:rsidRDefault="002E3A0E" w:rsidP="002E3A0E">
      <w:pPr>
        <w:widowControl/>
        <w:spacing w:after="375" w:line="480" w:lineRule="atLeast"/>
        <w:ind w:firstLine="480"/>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第三节、项目管理机构职能</w:t>
      </w:r>
    </w:p>
    <w:p w14:paraId="6662EB12" w14:textId="77777777" w:rsidR="002E3A0E" w:rsidRPr="002E3A0E" w:rsidRDefault="002E3A0E" w:rsidP="002E3A0E">
      <w:pPr>
        <w:widowControl/>
        <w:spacing w:after="375" w:line="480" w:lineRule="atLeast"/>
        <w:ind w:firstLine="480"/>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项目部主要管理人员及各部室职责分工如下：</w:t>
      </w:r>
    </w:p>
    <w:p w14:paraId="7BE102D4" w14:textId="77777777" w:rsidR="002E3A0E" w:rsidRPr="002E3A0E" w:rsidRDefault="002E3A0E" w:rsidP="002E3A0E">
      <w:pPr>
        <w:widowControl/>
        <w:spacing w:after="375" w:line="480" w:lineRule="atLeast"/>
        <w:ind w:firstLine="480"/>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lastRenderedPageBreak/>
        <w:t>一、项目经理</w:t>
      </w:r>
    </w:p>
    <w:p w14:paraId="0236716F" w14:textId="77777777" w:rsidR="002E3A0E" w:rsidRPr="002E3A0E" w:rsidRDefault="002E3A0E" w:rsidP="002E3A0E">
      <w:pPr>
        <w:widowControl/>
        <w:spacing w:after="375" w:line="480" w:lineRule="atLeast"/>
        <w:ind w:left="84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w:t>
      </w:r>
      <w:proofErr w:type="gramStart"/>
      <w:r w:rsidRPr="002E3A0E">
        <w:rPr>
          <w:rFonts w:ascii="宋体" w:eastAsia="宋体" w:hAnsi="宋体" w:cs="宋体" w:hint="eastAsia"/>
          <w:color w:val="3D3D3D"/>
          <w:kern w:val="0"/>
          <w:sz w:val="29"/>
          <w:szCs w:val="29"/>
          <w:shd w:val="clear" w:color="auto" w:fill="F5F5F5"/>
        </w:rPr>
        <w:t>一</w:t>
      </w:r>
      <w:proofErr w:type="gramEnd"/>
      <w:r w:rsidRPr="002E3A0E">
        <w:rPr>
          <w:rFonts w:ascii="宋体" w:eastAsia="宋体" w:hAnsi="宋体" w:cs="宋体" w:hint="eastAsia"/>
          <w:color w:val="3D3D3D"/>
          <w:kern w:val="0"/>
          <w:sz w:val="29"/>
          <w:szCs w:val="29"/>
          <w:shd w:val="clear" w:color="auto" w:fill="F5F5F5"/>
        </w:rPr>
        <w:t>)、</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全面负责管理项目经理部的施工运行，认真履行工程承包合同，确保项目顺利施工。</w:t>
      </w:r>
    </w:p>
    <w:p w14:paraId="7DAA70E2" w14:textId="77777777" w:rsidR="002E3A0E" w:rsidRPr="002E3A0E" w:rsidRDefault="002E3A0E" w:rsidP="002E3A0E">
      <w:pPr>
        <w:widowControl/>
        <w:spacing w:after="375" w:line="480" w:lineRule="atLeast"/>
        <w:ind w:left="84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(二)、</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严格执行公司的质量方针，实现工程质量目标。</w:t>
      </w:r>
    </w:p>
    <w:p w14:paraId="0EB98BD6" w14:textId="77777777" w:rsidR="002E3A0E" w:rsidRPr="002E3A0E" w:rsidRDefault="002E3A0E" w:rsidP="002E3A0E">
      <w:pPr>
        <w:widowControl/>
        <w:spacing w:after="375" w:line="480" w:lineRule="atLeast"/>
        <w:ind w:left="84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(三)、</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负责监督、协调现场的施工、物资供应、财务等各方面的工作。</w:t>
      </w:r>
    </w:p>
    <w:p w14:paraId="7F36535A" w14:textId="77777777" w:rsidR="002E3A0E" w:rsidRPr="002E3A0E" w:rsidRDefault="002E3A0E" w:rsidP="002E3A0E">
      <w:pPr>
        <w:widowControl/>
        <w:spacing w:after="375" w:line="480" w:lineRule="atLeast"/>
        <w:ind w:left="84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(四)、</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负责与业主、监理、地方政府部门的联系与协商。</w:t>
      </w:r>
    </w:p>
    <w:p w14:paraId="62288FE4" w14:textId="77777777" w:rsidR="002E3A0E" w:rsidRPr="002E3A0E" w:rsidRDefault="002E3A0E" w:rsidP="002E3A0E">
      <w:pPr>
        <w:widowControl/>
        <w:spacing w:after="375" w:line="480" w:lineRule="atLeast"/>
        <w:ind w:firstLine="480"/>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二、项目总工程师</w:t>
      </w:r>
    </w:p>
    <w:p w14:paraId="492502C2"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w:t>
      </w:r>
      <w:proofErr w:type="gramStart"/>
      <w:r w:rsidRPr="002E3A0E">
        <w:rPr>
          <w:rFonts w:ascii="宋体" w:eastAsia="宋体" w:hAnsi="宋体" w:cs="宋体" w:hint="eastAsia"/>
          <w:color w:val="3D3D3D"/>
          <w:kern w:val="0"/>
          <w:sz w:val="29"/>
          <w:szCs w:val="29"/>
          <w:shd w:val="clear" w:color="auto" w:fill="F5F5F5"/>
        </w:rPr>
        <w:t>一</w:t>
      </w:r>
      <w:proofErr w:type="gramEnd"/>
      <w:r w:rsidRPr="002E3A0E">
        <w:rPr>
          <w:rFonts w:ascii="宋体" w:eastAsia="宋体" w:hAnsi="宋体" w:cs="宋体" w:hint="eastAsia"/>
          <w:color w:val="3D3D3D"/>
          <w:kern w:val="0"/>
          <w:sz w:val="29"/>
          <w:szCs w:val="29"/>
          <w:shd w:val="clear" w:color="auto" w:fill="F5F5F5"/>
        </w:rPr>
        <w:t>)、</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在项目经理领导下，具体主持项目质量保证体系的建立，并进行质量职能分配，落实质量责任制。</w:t>
      </w:r>
    </w:p>
    <w:p w14:paraId="2BE799A7"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(二)、</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全面负责项目技术质量日常管理，具体协调施工技术管理工作，解决工程施工过程中出现的技术问题。</w:t>
      </w:r>
    </w:p>
    <w:p w14:paraId="6EFE78F3"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(三)、</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加强施工过程监控，对各分项技术复核，隐蔽工程验收认真把关，发现问题及时解决，确保符合要求后方能进行后道工序施工。</w:t>
      </w:r>
    </w:p>
    <w:p w14:paraId="337307F3"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(四)、</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参加施工图的会审工作，提出施工图中的问题，进行技术核定工作。</w:t>
      </w:r>
    </w:p>
    <w:p w14:paraId="5F04D0EA"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lastRenderedPageBreak/>
        <w:t>(五)、</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主持编制施工组织设计和分部分项施工方案的细则，并组织有关人员进行技术交底。</w:t>
      </w:r>
    </w:p>
    <w:p w14:paraId="56CF8077"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(六)、</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对工程中所采用的新技术、新工艺、新材料推广应用，并做好技术统计工作。</w:t>
      </w:r>
    </w:p>
    <w:p w14:paraId="71803ECD" w14:textId="77777777" w:rsidR="002E3A0E" w:rsidRPr="002E3A0E" w:rsidRDefault="002E3A0E" w:rsidP="002E3A0E">
      <w:pPr>
        <w:widowControl/>
        <w:spacing w:after="375" w:line="480" w:lineRule="atLeast"/>
        <w:ind w:firstLine="480"/>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三、项目副经理</w:t>
      </w:r>
    </w:p>
    <w:p w14:paraId="5FF63C0D"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w:t>
      </w:r>
      <w:proofErr w:type="gramStart"/>
      <w:r w:rsidRPr="002E3A0E">
        <w:rPr>
          <w:rFonts w:ascii="宋体" w:eastAsia="宋体" w:hAnsi="宋体" w:cs="宋体" w:hint="eastAsia"/>
          <w:color w:val="3D3D3D"/>
          <w:kern w:val="0"/>
          <w:sz w:val="29"/>
          <w:szCs w:val="29"/>
          <w:shd w:val="clear" w:color="auto" w:fill="F5F5F5"/>
        </w:rPr>
        <w:t>一</w:t>
      </w:r>
      <w:proofErr w:type="gramEnd"/>
      <w:r w:rsidRPr="002E3A0E">
        <w:rPr>
          <w:rFonts w:ascii="宋体" w:eastAsia="宋体" w:hAnsi="宋体" w:cs="宋体" w:hint="eastAsia"/>
          <w:color w:val="3D3D3D"/>
          <w:kern w:val="0"/>
          <w:sz w:val="29"/>
          <w:szCs w:val="29"/>
          <w:shd w:val="clear" w:color="auto" w:fill="F5F5F5"/>
        </w:rPr>
        <w:t>)、</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全面组织管理施工现场的生产活动，合理调配劳动力资源。负责使项目的生产组织、生产管理和生产活动符合施工方案实施要求。负责项目的安全生产活动，管理项目的安全管理系统。</w:t>
      </w:r>
    </w:p>
    <w:p w14:paraId="046AA90D"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(二)、</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全面负责工程施工的协调管理，主要是施工现场与其他现场施工单位的协调工作。</w:t>
      </w:r>
    </w:p>
    <w:p w14:paraId="0AE40189"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(三)、</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确保项目的安装工程</w:t>
      </w:r>
      <w:proofErr w:type="gramStart"/>
      <w:r w:rsidRPr="002E3A0E">
        <w:rPr>
          <w:rFonts w:ascii="宋体" w:eastAsia="宋体" w:hAnsi="宋体" w:cs="宋体" w:hint="eastAsia"/>
          <w:color w:val="3D3D3D"/>
          <w:kern w:val="0"/>
          <w:sz w:val="29"/>
          <w:szCs w:val="29"/>
          <w:shd w:val="clear" w:color="auto" w:fill="F5F5F5"/>
        </w:rPr>
        <w:t>施工按</w:t>
      </w:r>
      <w:proofErr w:type="gramEnd"/>
      <w:r w:rsidRPr="002E3A0E">
        <w:rPr>
          <w:rFonts w:ascii="宋体" w:eastAsia="宋体" w:hAnsi="宋体" w:cs="宋体" w:hint="eastAsia"/>
          <w:color w:val="3D3D3D"/>
          <w:kern w:val="0"/>
          <w:sz w:val="29"/>
          <w:szCs w:val="29"/>
          <w:shd w:val="clear" w:color="auto" w:fill="F5F5F5"/>
        </w:rPr>
        <w:t>质量体系文件的规定和要求进行。</w:t>
      </w:r>
    </w:p>
    <w:p w14:paraId="681BA5E1" w14:textId="77777777" w:rsidR="002E3A0E" w:rsidRPr="002E3A0E" w:rsidRDefault="002E3A0E" w:rsidP="002E3A0E">
      <w:pPr>
        <w:widowControl/>
        <w:spacing w:after="375" w:line="480" w:lineRule="atLeast"/>
        <w:ind w:firstLine="480"/>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四、工程部</w:t>
      </w:r>
    </w:p>
    <w:p w14:paraId="07B7A306" w14:textId="77777777" w:rsidR="002E3A0E" w:rsidRPr="002E3A0E" w:rsidRDefault="002E3A0E" w:rsidP="002E3A0E">
      <w:pPr>
        <w:widowControl/>
        <w:spacing w:after="375" w:line="480" w:lineRule="atLeast"/>
        <w:ind w:firstLine="480"/>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工程部主要在项目经理的领导下负责技术管理、施工进度管理、工程预结算、人员动态管理、工程信息管理等工作。</w:t>
      </w:r>
    </w:p>
    <w:p w14:paraId="2AF5E171"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lastRenderedPageBreak/>
        <w:t>（一）、</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参与编制组织设计，优化施工方案，负责落实各项技术节约措施，提供技术措施节约计划。负责向专业工长进行技术交底，并按交底要求组织施工。</w:t>
      </w:r>
    </w:p>
    <w:p w14:paraId="35D671BC"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（二）、</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负责编制和制定工程的施工年、月、周计划，负责制定项目管理工作目标并全过程组织贯彻落实。</w:t>
      </w:r>
    </w:p>
    <w:p w14:paraId="7ED61049"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（三）、</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监督检查各分包商施工进度的执行情况，协助项目经理召开项目工程管理工作会 议，计划、布置、落实、监督、检查、总结工程管理工作，推广工程管理工作新经验；掌握施工动态，及时有效地协调和解决施工过程中出现的问题。</w:t>
      </w:r>
    </w:p>
    <w:p w14:paraId="753BBC4C"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（四）、</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组织召开本项目的生产会议，负责各分包商之间的生产协调。</w:t>
      </w:r>
    </w:p>
    <w:p w14:paraId="0FB3B283"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（五）、</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负责项目的概预算管理，负责项目合同管理工作。</w:t>
      </w:r>
    </w:p>
    <w:p w14:paraId="7BD40BA6"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（六）、</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负责项目的结算工作；负责项目核算工作和分包的结算工作。</w:t>
      </w:r>
    </w:p>
    <w:p w14:paraId="10CFEB20"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（七）、</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负责公司质量体系文件在工程项目上的组织实施。</w:t>
      </w:r>
    </w:p>
    <w:p w14:paraId="137BDC01"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（八）、</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组织本项目部有关人员审核图纸，并提交书面审图意见。</w:t>
      </w:r>
    </w:p>
    <w:p w14:paraId="11B3E0BE"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lastRenderedPageBreak/>
        <w:t>（九）、</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针对本工程的特点，加强与业主和设计单位的联系工作，及时解决工程中出现的技术问题。</w:t>
      </w:r>
    </w:p>
    <w:p w14:paraId="3CC18C5A" w14:textId="77777777" w:rsidR="002E3A0E" w:rsidRPr="002E3A0E" w:rsidRDefault="002E3A0E" w:rsidP="002E3A0E">
      <w:pPr>
        <w:widowControl/>
        <w:spacing w:after="375" w:line="480" w:lineRule="atLeast"/>
        <w:ind w:firstLine="480"/>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五、安质部</w:t>
      </w:r>
    </w:p>
    <w:p w14:paraId="68321C6E"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（一）、</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在总工程师的领导下负责质量监督、技术管理、安全管理等工作，贯彻落实ISO9002质量体系管理模式、严格按照体系运行；</w:t>
      </w:r>
    </w:p>
    <w:p w14:paraId="65798997"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（二）、</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督促、检查、落实施工组织设计、各项技术方案、安全技术措施的执行情况。</w:t>
      </w:r>
    </w:p>
    <w:p w14:paraId="02A059B3"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（三）、</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组织落实项目的质量管理、文明施工等专项检查、评比与考核工作，配合并接受业主、监理等部门对项目管理工作的检查与指导。</w:t>
      </w:r>
    </w:p>
    <w:p w14:paraId="5C9DD475"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（四）、</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监督和控制质量保证大纲和程序的执行情况以及工程质量完成情况的责任，依据“质量计划”和“质量体系程序文件”，进行与质量体系运行有关的活动实施监督、检查与指导。</w:t>
      </w:r>
    </w:p>
    <w:p w14:paraId="2DEC81B2"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（五）、</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编制项目月度质保巡检计划并及时编写质保体系运行情况报告，认真配合公司总部实施对本项目的质量体系审核，并负责监督落实不合格项的整改。负责质保体系运行中各</w:t>
      </w:r>
      <w:r w:rsidRPr="002E3A0E">
        <w:rPr>
          <w:rFonts w:ascii="宋体" w:eastAsia="宋体" w:hAnsi="宋体" w:cs="宋体" w:hint="eastAsia"/>
          <w:color w:val="3D3D3D"/>
          <w:kern w:val="0"/>
          <w:sz w:val="29"/>
          <w:szCs w:val="29"/>
          <w:shd w:val="clear" w:color="auto" w:fill="F5F5F5"/>
        </w:rPr>
        <w:lastRenderedPageBreak/>
        <w:t>种信息的收集、汇总和有关资料的收集保管工作，监督适合于本项目与质保体系运行有关规定和措施的落实。</w:t>
      </w:r>
    </w:p>
    <w:p w14:paraId="65385770"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（六）、</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参与项目重大质量事故的调查分析，监督纠正和预防措施的实施；负责项目施工全过程的质量控制活动。</w:t>
      </w:r>
    </w:p>
    <w:p w14:paraId="3D7F525B"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（七）、</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负责实验、检验证件的管理</w:t>
      </w:r>
    </w:p>
    <w:p w14:paraId="588751C3"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（八）、</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执行物资接收、装卸、贮存、运输、维护的检查监督。</w:t>
      </w:r>
    </w:p>
    <w:p w14:paraId="5A588479"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（九）、</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负责对质量事故的调查处理，并提出报告；</w:t>
      </w:r>
    </w:p>
    <w:p w14:paraId="10DEFF9C"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（十）、</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负责质量检查和检查记录的管理；</w:t>
      </w:r>
    </w:p>
    <w:p w14:paraId="5600BB7E"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（十一）、</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编制质检人员的培训计划，并负责组织实施，对项目施工人员进行系统的安全教育及现场安全教育工作；</w:t>
      </w:r>
    </w:p>
    <w:p w14:paraId="7525B6F9"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（十二）、</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制定本项目的安全工作目标计划，并监督、检查安全目标计划的执行情况；负责安全工作考核奖惩兑现。</w:t>
      </w:r>
    </w:p>
    <w:p w14:paraId="42E9655E"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（十三）、</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组织协调调试、临</w:t>
      </w:r>
      <w:proofErr w:type="gramStart"/>
      <w:r w:rsidRPr="002E3A0E">
        <w:rPr>
          <w:rFonts w:ascii="宋体" w:eastAsia="宋体" w:hAnsi="宋体" w:cs="宋体" w:hint="eastAsia"/>
          <w:color w:val="3D3D3D"/>
          <w:kern w:val="0"/>
          <w:sz w:val="29"/>
          <w:szCs w:val="29"/>
          <w:shd w:val="clear" w:color="auto" w:fill="F5F5F5"/>
        </w:rPr>
        <w:t>管运行</w:t>
      </w:r>
      <w:proofErr w:type="gramEnd"/>
      <w:r w:rsidRPr="002E3A0E">
        <w:rPr>
          <w:rFonts w:ascii="宋体" w:eastAsia="宋体" w:hAnsi="宋体" w:cs="宋体" w:hint="eastAsia"/>
          <w:color w:val="3D3D3D"/>
          <w:kern w:val="0"/>
          <w:sz w:val="29"/>
          <w:szCs w:val="29"/>
          <w:shd w:val="clear" w:color="auto" w:fill="F5F5F5"/>
        </w:rPr>
        <w:t>人员，组织全体可能影响工程质量的人员岗前培训和资格审查等工作。</w:t>
      </w:r>
    </w:p>
    <w:p w14:paraId="0EE2AB2E"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 </w:t>
      </w:r>
    </w:p>
    <w:p w14:paraId="28CDC9FF" w14:textId="77777777" w:rsidR="002E3A0E" w:rsidRPr="002E3A0E" w:rsidRDefault="002E3A0E" w:rsidP="002E3A0E">
      <w:pPr>
        <w:widowControl/>
        <w:spacing w:after="375" w:line="480" w:lineRule="atLeast"/>
        <w:ind w:firstLine="480"/>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lastRenderedPageBreak/>
        <w:t>六、物资部</w:t>
      </w:r>
    </w:p>
    <w:p w14:paraId="79CAFDA5"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（一）、</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全面负责项目的物资、</w:t>
      </w:r>
      <w:proofErr w:type="gramStart"/>
      <w:r w:rsidRPr="002E3A0E">
        <w:rPr>
          <w:rFonts w:ascii="宋体" w:eastAsia="宋体" w:hAnsi="宋体" w:cs="宋体" w:hint="eastAsia"/>
          <w:color w:val="3D3D3D"/>
          <w:kern w:val="0"/>
          <w:sz w:val="29"/>
          <w:szCs w:val="29"/>
          <w:shd w:val="clear" w:color="auto" w:fill="F5F5F5"/>
        </w:rPr>
        <w:t>机工具</w:t>
      </w:r>
      <w:proofErr w:type="gramEnd"/>
      <w:r w:rsidRPr="002E3A0E">
        <w:rPr>
          <w:rFonts w:ascii="宋体" w:eastAsia="宋体" w:hAnsi="宋体" w:cs="宋体" w:hint="eastAsia"/>
          <w:color w:val="3D3D3D"/>
          <w:kern w:val="0"/>
          <w:sz w:val="29"/>
          <w:szCs w:val="29"/>
          <w:shd w:val="clear" w:color="auto" w:fill="F5F5F5"/>
        </w:rPr>
        <w:t>供应等工作。</w:t>
      </w:r>
    </w:p>
    <w:p w14:paraId="7B71A41D"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（二）、</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编制项目采购计划，明确项目采购工作的范围、分工、采购原则、程序和方法。</w:t>
      </w:r>
    </w:p>
    <w:p w14:paraId="51B1F26E"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（三）、</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根据施工总进度计划，组织编制采购详细进度计划，选择合格的供货商，按规定提交业主和监理工程师认可。</w:t>
      </w:r>
    </w:p>
    <w:p w14:paraId="32AE5694"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（四）、</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负责工程设备、材料的管理，负责与工程有关的辅助材料、设备的采购。</w:t>
      </w:r>
    </w:p>
    <w:p w14:paraId="653C45D4"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（五）、</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负责施工机械、设备的调配，负责施工机械设备的保养、维护等工作。</w:t>
      </w:r>
    </w:p>
    <w:p w14:paraId="544FBC97" w14:textId="77777777" w:rsidR="002E3A0E" w:rsidRPr="002E3A0E" w:rsidRDefault="002E3A0E" w:rsidP="002E3A0E">
      <w:pPr>
        <w:widowControl/>
        <w:spacing w:after="375" w:line="480" w:lineRule="atLeast"/>
        <w:ind w:firstLine="480"/>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七、综合部</w:t>
      </w:r>
    </w:p>
    <w:p w14:paraId="1202E040"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（一）、</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全面负责项目部办公室、财会、后勤、行政等日常工作。</w:t>
      </w:r>
    </w:p>
    <w:p w14:paraId="1361A03D"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（二）、</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负责编制和落实本项目档案管理资料收集整理的工作计划，建立项目的档案管理体系；负责项目竣工资料、工程简报、会议纪要、工程图纸、设计资料、监理资料、来往信</w:t>
      </w:r>
      <w:r w:rsidRPr="002E3A0E">
        <w:rPr>
          <w:rFonts w:ascii="宋体" w:eastAsia="宋体" w:hAnsi="宋体" w:cs="宋体" w:hint="eastAsia"/>
          <w:color w:val="3D3D3D"/>
          <w:kern w:val="0"/>
          <w:sz w:val="29"/>
          <w:szCs w:val="29"/>
          <w:shd w:val="clear" w:color="auto" w:fill="F5F5F5"/>
        </w:rPr>
        <w:lastRenderedPageBreak/>
        <w:t>函、科技资料、临建资料、声像资料等需存档资料的收集、整理、保管移交；做好项目档案信息资源的利用开发工作。</w:t>
      </w:r>
    </w:p>
    <w:p w14:paraId="234D055A"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（三）、</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负责所有合同要求的文件和资料的接收、记录、出版、分发、归档、保管、移交和处置竣工文件的移交工作，负责文件信息处理，地方关系协调，会务接待，车辆管理等。</w:t>
      </w:r>
    </w:p>
    <w:p w14:paraId="5CD30238" w14:textId="77777777" w:rsidR="002E3A0E" w:rsidRPr="002E3A0E" w:rsidRDefault="002E3A0E" w:rsidP="002E3A0E">
      <w:pPr>
        <w:widowControl/>
        <w:spacing w:after="375" w:line="480" w:lineRule="atLeast"/>
        <w:ind w:left="420" w:firstLine="555"/>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（四）、</w:t>
      </w:r>
      <w:r w:rsidRPr="002E3A0E">
        <w:rPr>
          <w:rFonts w:ascii="Times New Roman" w:eastAsia="微软雅黑" w:hAnsi="Times New Roman" w:cs="Times New Roman"/>
          <w:color w:val="3D3D3D"/>
          <w:kern w:val="0"/>
          <w:sz w:val="14"/>
          <w:szCs w:val="14"/>
          <w:shd w:val="clear" w:color="auto" w:fill="F5F5F5"/>
        </w:rPr>
        <w:t>      </w:t>
      </w:r>
      <w:r w:rsidRPr="002E3A0E">
        <w:rPr>
          <w:rFonts w:ascii="宋体" w:eastAsia="宋体" w:hAnsi="宋体" w:cs="宋体" w:hint="eastAsia"/>
          <w:color w:val="3D3D3D"/>
          <w:kern w:val="0"/>
          <w:sz w:val="29"/>
          <w:szCs w:val="29"/>
          <w:shd w:val="clear" w:color="auto" w:fill="F5F5F5"/>
        </w:rPr>
        <w:t>负责现场及生活区的治安保卫和消防工作；负责现场施工人员的食宿、疾病预防、卫生与健康。</w:t>
      </w:r>
    </w:p>
    <w:p w14:paraId="260904D9" w14:textId="77777777" w:rsidR="002E3A0E" w:rsidRPr="002E3A0E" w:rsidRDefault="002E3A0E" w:rsidP="002E3A0E">
      <w:pPr>
        <w:widowControl/>
        <w:spacing w:after="375" w:line="480" w:lineRule="atLeast"/>
        <w:ind w:firstLine="480"/>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八、财务部</w:t>
      </w:r>
    </w:p>
    <w:p w14:paraId="430BBEE4" w14:textId="77777777" w:rsidR="002E3A0E" w:rsidRPr="002E3A0E" w:rsidRDefault="002E3A0E" w:rsidP="002E3A0E">
      <w:pPr>
        <w:widowControl/>
        <w:spacing w:line="480" w:lineRule="atLeast"/>
        <w:ind w:firstLine="480"/>
        <w:rPr>
          <w:rFonts w:ascii="微软雅黑" w:eastAsia="微软雅黑" w:hAnsi="微软雅黑" w:cs="宋体" w:hint="eastAsia"/>
          <w:color w:val="333333"/>
          <w:kern w:val="0"/>
          <w:sz w:val="23"/>
          <w:szCs w:val="23"/>
        </w:rPr>
      </w:pPr>
      <w:r w:rsidRPr="002E3A0E">
        <w:rPr>
          <w:rFonts w:ascii="宋体" w:eastAsia="宋体" w:hAnsi="宋体" w:cs="宋体" w:hint="eastAsia"/>
          <w:color w:val="3D3D3D"/>
          <w:kern w:val="0"/>
          <w:sz w:val="29"/>
          <w:szCs w:val="29"/>
          <w:shd w:val="clear" w:color="auto" w:fill="F5F5F5"/>
        </w:rPr>
        <w:t>负责项目财务和会计核算工作的管理，包括资金筹措，资金管理，办理工程结算、纳税、保险和索赔，成本及费用管理。办理现场开户银行和银行保函以及编制财务报告等。</w:t>
      </w:r>
    </w:p>
    <w:p w14:paraId="5745569A" w14:textId="77777777" w:rsidR="00E366FE" w:rsidRPr="002E3A0E" w:rsidRDefault="00E366FE"/>
    <w:sectPr w:rsidR="00E366FE" w:rsidRPr="002E3A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roman"/>
    <w:pitch w:val="default"/>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7E"/>
    <w:rsid w:val="00182E7E"/>
    <w:rsid w:val="002E3A0E"/>
    <w:rsid w:val="00E36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8E842-E5BB-4279-B2E6-5D298CE3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tag">
    <w:name w:val="text-tag"/>
    <w:basedOn w:val="a0"/>
    <w:rsid w:val="002E3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89496">
      <w:bodyDiv w:val="1"/>
      <w:marLeft w:val="0"/>
      <w:marRight w:val="0"/>
      <w:marTop w:val="0"/>
      <w:marBottom w:val="0"/>
      <w:divBdr>
        <w:top w:val="none" w:sz="0" w:space="0" w:color="auto"/>
        <w:left w:val="none" w:sz="0" w:space="0" w:color="auto"/>
        <w:bottom w:val="none" w:sz="0" w:space="0" w:color="auto"/>
        <w:right w:val="none" w:sz="0" w:space="0" w:color="auto"/>
      </w:divBdr>
      <w:divsChild>
        <w:div w:id="1650283285">
          <w:marLeft w:val="0"/>
          <w:marRight w:val="0"/>
          <w:marTop w:val="0"/>
          <w:marBottom w:val="0"/>
          <w:divBdr>
            <w:top w:val="none" w:sz="0" w:space="0" w:color="auto"/>
            <w:left w:val="none" w:sz="0" w:space="0" w:color="auto"/>
            <w:bottom w:val="none" w:sz="0" w:space="0" w:color="auto"/>
            <w:right w:val="none" w:sz="0" w:space="0" w:color="auto"/>
          </w:divBdr>
          <w:divsChild>
            <w:div w:id="2118794297">
              <w:marLeft w:val="0"/>
              <w:marRight w:val="0"/>
              <w:marTop w:val="0"/>
              <w:marBottom w:val="0"/>
              <w:divBdr>
                <w:top w:val="none" w:sz="0" w:space="0" w:color="auto"/>
                <w:left w:val="none" w:sz="0" w:space="0" w:color="auto"/>
                <w:bottom w:val="none" w:sz="0" w:space="0" w:color="auto"/>
                <w:right w:val="none" w:sz="0" w:space="0" w:color="auto"/>
              </w:divBdr>
              <w:divsChild>
                <w:div w:id="310792454">
                  <w:marLeft w:val="0"/>
                  <w:marRight w:val="0"/>
                  <w:marTop w:val="450"/>
                  <w:marBottom w:val="450"/>
                  <w:divBdr>
                    <w:top w:val="none" w:sz="0" w:space="0" w:color="auto"/>
                    <w:left w:val="none" w:sz="0" w:space="0" w:color="auto"/>
                    <w:bottom w:val="none" w:sz="0" w:space="0" w:color="auto"/>
                    <w:right w:val="none" w:sz="0" w:space="0" w:color="auto"/>
                  </w:divBdr>
                  <w:divsChild>
                    <w:div w:id="1006977292">
                      <w:marLeft w:val="0"/>
                      <w:marRight w:val="0"/>
                      <w:marTop w:val="0"/>
                      <w:marBottom w:val="0"/>
                      <w:divBdr>
                        <w:top w:val="none" w:sz="0" w:space="0" w:color="auto"/>
                        <w:left w:val="none" w:sz="0" w:space="0" w:color="auto"/>
                        <w:bottom w:val="none" w:sz="0" w:space="0" w:color="auto"/>
                        <w:right w:val="none" w:sz="0" w:space="0" w:color="auto"/>
                      </w:divBdr>
                      <w:divsChild>
                        <w:div w:id="5570129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zkw8</dc:creator>
  <cp:keywords/>
  <dc:description/>
  <cp:lastModifiedBy>zkw8</cp:lastModifiedBy>
  <cp:revision>3</cp:revision>
  <dcterms:created xsi:type="dcterms:W3CDTF">2021-12-28T05:59:00Z</dcterms:created>
  <dcterms:modified xsi:type="dcterms:W3CDTF">2021-12-28T05:59:00Z</dcterms:modified>
</cp:coreProperties>
</file>